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02BC7" w14:textId="77777777" w:rsidR="00782824" w:rsidRPr="003410D5" w:rsidRDefault="00374253" w:rsidP="00747CFF">
      <w:pPr>
        <w:spacing w:after="0" w:line="240" w:lineRule="auto"/>
        <w:jc w:val="both"/>
        <w:rPr>
          <w:rFonts w:ascii="Tahoma" w:eastAsia="Calibri" w:hAnsi="Tahoma" w:cs="Tahoma"/>
          <w:b/>
          <w:sz w:val="24"/>
          <w:szCs w:val="24"/>
        </w:rPr>
      </w:pPr>
      <w:r>
        <w:rPr>
          <w:rFonts w:ascii="Tahoma" w:eastAsia="Calibri" w:hAnsi="Tahoma" w:cs="Tahoma"/>
          <w:b/>
          <w:sz w:val="24"/>
          <w:szCs w:val="24"/>
        </w:rPr>
        <w:t>Appendix G</w:t>
      </w:r>
      <w:r w:rsidR="00782824" w:rsidRPr="003410D5">
        <w:rPr>
          <w:rFonts w:ascii="Tahoma" w:eastAsia="Calibri" w:hAnsi="Tahoma" w:cs="Tahoma"/>
          <w:b/>
          <w:sz w:val="24"/>
          <w:szCs w:val="24"/>
        </w:rPr>
        <w:t>:</w:t>
      </w:r>
      <w:r w:rsidR="009E60D7" w:rsidRPr="003410D5">
        <w:rPr>
          <w:rFonts w:ascii="Tahoma" w:eastAsia="Calibri" w:hAnsi="Tahoma" w:cs="Tahoma"/>
          <w:b/>
          <w:sz w:val="24"/>
          <w:szCs w:val="24"/>
        </w:rPr>
        <w:t xml:space="preserve"> Request form</w:t>
      </w:r>
      <w:r w:rsidR="00782824" w:rsidRPr="003410D5">
        <w:rPr>
          <w:rFonts w:ascii="Tahoma" w:eastAsia="Calibri" w:hAnsi="Tahoma" w:cs="Tahoma"/>
          <w:b/>
          <w:sz w:val="24"/>
          <w:szCs w:val="24"/>
        </w:rPr>
        <w:t xml:space="preserve"> </w:t>
      </w:r>
      <w:r w:rsidR="009E60D7" w:rsidRPr="003410D5">
        <w:rPr>
          <w:rFonts w:ascii="Tahoma" w:eastAsia="Calibri" w:hAnsi="Tahoma" w:cs="Tahoma"/>
          <w:b/>
          <w:sz w:val="24"/>
          <w:szCs w:val="24"/>
        </w:rPr>
        <w:t>for confidential treatment of information</w:t>
      </w:r>
    </w:p>
    <w:p w14:paraId="710C3147" w14:textId="77777777" w:rsidR="009E60D7" w:rsidRPr="003410D5" w:rsidRDefault="009E60D7" w:rsidP="00747CFF">
      <w:pPr>
        <w:spacing w:after="0" w:line="240" w:lineRule="auto"/>
        <w:jc w:val="both"/>
        <w:rPr>
          <w:rFonts w:ascii="Tahoma" w:eastAsia="Calibri" w:hAnsi="Tahoma" w:cs="Tahoma"/>
          <w:b/>
          <w:szCs w:val="24"/>
        </w:rPr>
      </w:pPr>
    </w:p>
    <w:p w14:paraId="7BCB75A3" w14:textId="6F93B66D" w:rsidR="00747CFF" w:rsidRPr="003410D5" w:rsidRDefault="00782824" w:rsidP="00747CFF">
      <w:pPr>
        <w:spacing w:after="0" w:line="240" w:lineRule="auto"/>
        <w:jc w:val="both"/>
        <w:rPr>
          <w:rFonts w:ascii="Tahoma" w:eastAsia="Calibri" w:hAnsi="Tahoma" w:cs="Tahoma"/>
          <w:b/>
          <w:sz w:val="24"/>
          <w:szCs w:val="28"/>
        </w:rPr>
      </w:pPr>
      <w:r w:rsidRPr="003410D5">
        <w:rPr>
          <w:rFonts w:ascii="Tahoma" w:eastAsia="Calibri" w:hAnsi="Tahoma" w:cs="Tahoma"/>
          <w:b/>
          <w:szCs w:val="24"/>
        </w:rPr>
        <w:t>L</w:t>
      </w:r>
      <w:r w:rsidR="00747CFF" w:rsidRPr="003410D5">
        <w:rPr>
          <w:rFonts w:ascii="Tahoma" w:eastAsia="Calibri" w:hAnsi="Tahoma" w:cs="Tahoma"/>
          <w:b/>
          <w:szCs w:val="24"/>
        </w:rPr>
        <w:t xml:space="preserve">ist of elements of the </w:t>
      </w:r>
      <w:r w:rsidR="00A57584" w:rsidRPr="003410D5">
        <w:rPr>
          <w:rFonts w:ascii="Tahoma" w:eastAsia="Calibri" w:hAnsi="Tahoma" w:cs="Tahoma"/>
          <w:b/>
          <w:szCs w:val="24"/>
        </w:rPr>
        <w:t xml:space="preserve">GM food and feed </w:t>
      </w:r>
      <w:r w:rsidR="00F56915">
        <w:rPr>
          <w:rFonts w:ascii="Tahoma" w:eastAsia="Calibri" w:hAnsi="Tahoma" w:cs="Tahoma"/>
          <w:b/>
          <w:szCs w:val="24"/>
        </w:rPr>
        <w:t xml:space="preserve">renewal application </w:t>
      </w:r>
      <w:r w:rsidR="00747CFF" w:rsidRPr="003410D5">
        <w:rPr>
          <w:rFonts w:ascii="Tahoma" w:eastAsia="Calibri" w:hAnsi="Tahoma" w:cs="Tahoma"/>
          <w:b/>
          <w:szCs w:val="24"/>
        </w:rPr>
        <w:t>for which confidentiality treatment is requested by the applicant</w:t>
      </w:r>
      <w:r w:rsidR="00747CFF" w:rsidRPr="003410D5">
        <w:rPr>
          <w:rStyle w:val="Funotenzeichen"/>
          <w:rFonts w:ascii="Tahoma" w:eastAsia="Calibri" w:hAnsi="Tahoma" w:cs="Tahoma"/>
          <w:b/>
          <w:szCs w:val="24"/>
        </w:rPr>
        <w:footnoteReference w:id="1"/>
      </w:r>
    </w:p>
    <w:p w14:paraId="476CF05D" w14:textId="77777777" w:rsidR="00747CFF" w:rsidRPr="003410D5" w:rsidRDefault="00747CFF" w:rsidP="00747CFF">
      <w:pPr>
        <w:spacing w:after="0" w:line="240" w:lineRule="auto"/>
        <w:jc w:val="both"/>
        <w:rPr>
          <w:rFonts w:ascii="Tahoma" w:eastAsia="Calibri" w:hAnsi="Tahoma" w:cs="Tahoma"/>
        </w:rPr>
      </w:pPr>
    </w:p>
    <w:p w14:paraId="394E0D42" w14:textId="77777777" w:rsidR="009E60D7" w:rsidRPr="003410D5" w:rsidRDefault="009E60D7" w:rsidP="00747CFF">
      <w:pPr>
        <w:spacing w:after="0" w:line="240" w:lineRule="auto"/>
        <w:jc w:val="both"/>
        <w:rPr>
          <w:rFonts w:ascii="Tahoma" w:eastAsia="Calibri" w:hAnsi="Tahoma" w:cs="Tahoma"/>
        </w:rPr>
      </w:pPr>
    </w:p>
    <w:tbl>
      <w:tblPr>
        <w:tblW w:w="3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2"/>
        <w:gridCol w:w="4933"/>
      </w:tblGrid>
      <w:tr w:rsidR="00B16C70" w:rsidRPr="003410D5" w14:paraId="05100DC7" w14:textId="77777777" w:rsidTr="00B16C70">
        <w:trPr>
          <w:trHeight w:val="583"/>
          <w:jc w:val="center"/>
        </w:trPr>
        <w:tc>
          <w:tcPr>
            <w:tcW w:w="2783" w:type="pct"/>
            <w:shd w:val="clear" w:color="auto" w:fill="auto"/>
          </w:tcPr>
          <w:p w14:paraId="7EB230D9" w14:textId="08F3CB0C" w:rsidR="00B16C70" w:rsidRPr="003410D5" w:rsidRDefault="00B16C70" w:rsidP="00791C27">
            <w:pPr>
              <w:spacing w:after="0" w:line="240" w:lineRule="auto"/>
              <w:rPr>
                <w:rFonts w:ascii="Tahoma" w:eastAsia="Calibri" w:hAnsi="Tahoma" w:cs="Tahoma"/>
                <w:sz w:val="16"/>
                <w:szCs w:val="16"/>
              </w:rPr>
            </w:pPr>
            <w:r>
              <w:rPr>
                <w:rFonts w:ascii="Tahoma" w:eastAsia="Calibri" w:hAnsi="Tahoma" w:cs="Tahoma"/>
                <w:b/>
                <w:sz w:val="16"/>
                <w:szCs w:val="16"/>
              </w:rPr>
              <w:t xml:space="preserve">Elements of information </w:t>
            </w:r>
            <w:r w:rsidR="00F56915">
              <w:rPr>
                <w:rFonts w:ascii="Tahoma" w:eastAsia="Calibri" w:hAnsi="Tahoma" w:cs="Tahoma"/>
                <w:b/>
                <w:sz w:val="16"/>
                <w:szCs w:val="16"/>
              </w:rPr>
              <w:t xml:space="preserve">of the application </w:t>
            </w:r>
            <w:r>
              <w:rPr>
                <w:rFonts w:ascii="Tahoma" w:eastAsia="Calibri" w:hAnsi="Tahoma" w:cs="Tahoma"/>
                <w:b/>
                <w:sz w:val="16"/>
                <w:szCs w:val="16"/>
              </w:rPr>
              <w:t xml:space="preserve">requested to be considered as confidential </w:t>
            </w:r>
          </w:p>
        </w:tc>
        <w:tc>
          <w:tcPr>
            <w:tcW w:w="2217" w:type="pct"/>
            <w:shd w:val="clear" w:color="auto" w:fill="auto"/>
          </w:tcPr>
          <w:p w14:paraId="14B87FEB" w14:textId="1104E2A6" w:rsidR="00B16C70" w:rsidRPr="003410D5" w:rsidRDefault="00B16C70" w:rsidP="00747CFF">
            <w:pPr>
              <w:spacing w:after="0" w:line="240" w:lineRule="auto"/>
              <w:jc w:val="both"/>
              <w:rPr>
                <w:rFonts w:ascii="Tahoma" w:eastAsia="Calibri" w:hAnsi="Tahoma" w:cs="Tahoma"/>
                <w:b/>
                <w:sz w:val="16"/>
                <w:szCs w:val="16"/>
              </w:rPr>
            </w:pPr>
            <w:r w:rsidRPr="003410D5">
              <w:rPr>
                <w:rFonts w:ascii="Tahoma" w:eastAsia="Calibri" w:hAnsi="Tahoma" w:cs="Tahoma"/>
                <w:b/>
                <w:sz w:val="16"/>
                <w:szCs w:val="16"/>
              </w:rPr>
              <w:t xml:space="preserve">Justification </w:t>
            </w:r>
            <w:r>
              <w:rPr>
                <w:rFonts w:ascii="Tahoma" w:eastAsia="Calibri" w:hAnsi="Tahoma" w:cs="Tahoma"/>
                <w:b/>
                <w:sz w:val="16"/>
                <w:szCs w:val="16"/>
              </w:rPr>
              <w:t xml:space="preserve">of confidentiality </w:t>
            </w:r>
            <w:r w:rsidRPr="003410D5">
              <w:rPr>
                <w:rFonts w:ascii="Tahoma" w:eastAsia="Calibri" w:hAnsi="Tahoma" w:cs="Tahoma"/>
                <w:b/>
                <w:sz w:val="16"/>
                <w:szCs w:val="16"/>
              </w:rPr>
              <w:t>to be provided by the applicant</w:t>
            </w:r>
          </w:p>
        </w:tc>
      </w:tr>
      <w:tr w:rsidR="00B16C70" w:rsidRPr="003410D5" w14:paraId="117BDFFF" w14:textId="77777777" w:rsidTr="00B16C70">
        <w:trPr>
          <w:trHeight w:val="686"/>
          <w:jc w:val="center"/>
        </w:trPr>
        <w:tc>
          <w:tcPr>
            <w:tcW w:w="2783" w:type="pct"/>
            <w:shd w:val="clear" w:color="auto" w:fill="auto"/>
          </w:tcPr>
          <w:p w14:paraId="27BC369F" w14:textId="77777777" w:rsidR="00B16C70" w:rsidRDefault="00B16C70" w:rsidP="00D71B40">
            <w:pPr>
              <w:spacing w:after="0" w:line="240" w:lineRule="auto"/>
              <w:contextualSpacing/>
              <w:rPr>
                <w:rFonts w:ascii="Tahoma" w:eastAsia="Calibri" w:hAnsi="Tahoma" w:cs="Tahoma"/>
                <w:sz w:val="16"/>
                <w:szCs w:val="16"/>
              </w:rPr>
            </w:pPr>
            <w:r w:rsidRPr="00D71B40">
              <w:rPr>
                <w:rFonts w:ascii="Tahoma" w:eastAsia="Calibri" w:hAnsi="Tahoma" w:cs="Tahoma"/>
                <w:sz w:val="16"/>
                <w:szCs w:val="16"/>
              </w:rPr>
              <w:t xml:space="preserve">Please indicate </w:t>
            </w:r>
          </w:p>
          <w:p w14:paraId="6E8DCCCB" w14:textId="1BB093CB" w:rsidR="00B16C70" w:rsidRDefault="00B16C70" w:rsidP="006413FF">
            <w:pPr>
              <w:pStyle w:val="Listenabsatz"/>
              <w:numPr>
                <w:ilvl w:val="0"/>
                <w:numId w:val="4"/>
              </w:numPr>
              <w:spacing w:after="0" w:line="240" w:lineRule="auto"/>
              <w:rPr>
                <w:rFonts w:ascii="Tahoma" w:eastAsia="Calibri" w:hAnsi="Tahoma" w:cs="Tahoma"/>
                <w:sz w:val="16"/>
                <w:szCs w:val="16"/>
              </w:rPr>
            </w:pPr>
            <w:r w:rsidRPr="006413FF">
              <w:rPr>
                <w:rFonts w:ascii="Tahoma" w:eastAsia="Calibri" w:hAnsi="Tahoma" w:cs="Tahoma"/>
                <w:sz w:val="16"/>
                <w:szCs w:val="16"/>
              </w:rPr>
              <w:t xml:space="preserve">what </w:t>
            </w:r>
            <w:r>
              <w:rPr>
                <w:rFonts w:ascii="Tahoma" w:eastAsia="Calibri" w:hAnsi="Tahoma" w:cs="Tahoma"/>
                <w:sz w:val="16"/>
                <w:szCs w:val="16"/>
              </w:rPr>
              <w:t xml:space="preserve">are </w:t>
            </w:r>
            <w:r w:rsidRPr="006413FF">
              <w:rPr>
                <w:rFonts w:ascii="Tahoma" w:eastAsia="Calibri" w:hAnsi="Tahoma" w:cs="Tahoma"/>
                <w:sz w:val="16"/>
                <w:szCs w:val="16"/>
              </w:rPr>
              <w:t>the elements of information requested to be conside</w:t>
            </w:r>
            <w:r>
              <w:rPr>
                <w:rFonts w:ascii="Tahoma" w:eastAsia="Calibri" w:hAnsi="Tahoma" w:cs="Tahoma"/>
                <w:sz w:val="16"/>
                <w:szCs w:val="16"/>
              </w:rPr>
              <w:t xml:space="preserve">red as confidential, </w:t>
            </w:r>
            <w:proofErr w:type="gramStart"/>
            <w:r>
              <w:rPr>
                <w:rFonts w:ascii="Tahoma" w:eastAsia="Calibri" w:hAnsi="Tahoma" w:cs="Tahoma"/>
                <w:sz w:val="16"/>
                <w:szCs w:val="16"/>
              </w:rPr>
              <w:t>and</w:t>
            </w:r>
            <w:proofErr w:type="gramEnd"/>
          </w:p>
          <w:p w14:paraId="1ABC3E9E" w14:textId="1E19DDF1" w:rsidR="00B16C70" w:rsidRPr="00F56915" w:rsidRDefault="00B16C70" w:rsidP="00D71B40">
            <w:pPr>
              <w:pStyle w:val="Listenabsatz"/>
              <w:numPr>
                <w:ilvl w:val="0"/>
                <w:numId w:val="4"/>
              </w:numPr>
              <w:spacing w:after="0" w:line="240" w:lineRule="auto"/>
              <w:rPr>
                <w:rFonts w:ascii="Tahoma" w:eastAsia="Calibri" w:hAnsi="Tahoma" w:cs="Tahoma"/>
                <w:sz w:val="16"/>
                <w:szCs w:val="16"/>
              </w:rPr>
            </w:pPr>
            <w:r w:rsidRPr="00F56915">
              <w:rPr>
                <w:rFonts w:ascii="Tahoma" w:eastAsia="Calibri" w:hAnsi="Tahoma" w:cs="Tahoma"/>
                <w:sz w:val="16"/>
                <w:szCs w:val="16"/>
              </w:rPr>
              <w:t>where these elements of information can be found. If possible, please specify the (1) section/annex/appendix/report, (2) page(s) and line(s)</w:t>
            </w:r>
            <w:r w:rsidR="00F56915">
              <w:rPr>
                <w:rFonts w:ascii="Tahoma" w:eastAsia="Calibri" w:hAnsi="Tahoma" w:cs="Tahoma"/>
                <w:sz w:val="16"/>
                <w:szCs w:val="16"/>
              </w:rPr>
              <w:t>.</w:t>
            </w:r>
            <w:r w:rsidRPr="00F56915">
              <w:rPr>
                <w:rFonts w:ascii="Tahoma" w:eastAsia="Calibri" w:hAnsi="Tahoma" w:cs="Tahoma"/>
                <w:sz w:val="16"/>
                <w:szCs w:val="16"/>
              </w:rPr>
              <w:t xml:space="preserve"> </w:t>
            </w:r>
          </w:p>
          <w:p w14:paraId="53ED2FA2" w14:textId="55EE8CBC" w:rsidR="00B16C70" w:rsidRPr="00D71B40" w:rsidRDefault="00B16C70" w:rsidP="00D71B40">
            <w:pPr>
              <w:spacing w:after="0" w:line="240" w:lineRule="auto"/>
              <w:contextualSpacing/>
              <w:rPr>
                <w:rFonts w:ascii="Tahoma" w:eastAsia="Calibri" w:hAnsi="Tahoma" w:cs="Tahoma"/>
                <w:sz w:val="16"/>
                <w:szCs w:val="16"/>
              </w:rPr>
            </w:pPr>
            <w:r w:rsidRPr="00D71B40">
              <w:rPr>
                <w:rFonts w:ascii="Tahoma" w:eastAsia="Calibri" w:hAnsi="Tahoma" w:cs="Tahoma"/>
                <w:sz w:val="16"/>
                <w:szCs w:val="16"/>
              </w:rPr>
              <w:t xml:space="preserve"> </w:t>
            </w:r>
          </w:p>
        </w:tc>
        <w:tc>
          <w:tcPr>
            <w:tcW w:w="2217" w:type="pct"/>
            <w:shd w:val="clear" w:color="auto" w:fill="auto"/>
          </w:tcPr>
          <w:p w14:paraId="0CDDB8A4" w14:textId="77777777" w:rsidR="00B16C70" w:rsidRPr="003410D5" w:rsidRDefault="00B16C70" w:rsidP="00747CFF">
            <w:pPr>
              <w:spacing w:after="0" w:line="240" w:lineRule="auto"/>
              <w:jc w:val="both"/>
              <w:rPr>
                <w:rFonts w:ascii="Tahoma" w:eastAsia="Times New Roman" w:hAnsi="Tahoma" w:cs="Tahoma"/>
                <w:sz w:val="16"/>
                <w:szCs w:val="16"/>
                <w:lang w:eastAsia="en-GB"/>
              </w:rPr>
            </w:pPr>
            <w:r w:rsidRPr="00D71B40">
              <w:rPr>
                <w:rFonts w:ascii="Tahoma" w:eastAsia="Times New Roman" w:hAnsi="Tahoma" w:cs="Tahoma"/>
                <w:sz w:val="16"/>
                <w:szCs w:val="16"/>
                <w:lang w:eastAsia="en-GB"/>
              </w:rPr>
              <w:t>Please indicate here the detailed justification supporting the request for confidential treatment, including any supporting documentary evidence.</w:t>
            </w:r>
            <w:r w:rsidRPr="003410D5">
              <w:rPr>
                <w:rFonts w:ascii="Tahoma" w:eastAsia="Times New Roman" w:hAnsi="Tahoma" w:cs="Tahoma"/>
                <w:sz w:val="16"/>
                <w:szCs w:val="16"/>
                <w:lang w:eastAsia="en-GB"/>
              </w:rPr>
              <w:t xml:space="preserve"> </w:t>
            </w:r>
          </w:p>
          <w:p w14:paraId="3101147D" w14:textId="77777777" w:rsidR="00B16C70" w:rsidRPr="003410D5" w:rsidRDefault="00B16C70" w:rsidP="002B19A6">
            <w:pPr>
              <w:spacing w:after="0" w:line="240" w:lineRule="auto"/>
              <w:jc w:val="both"/>
              <w:rPr>
                <w:rFonts w:ascii="Tahoma" w:eastAsia="Times New Roman" w:hAnsi="Tahoma" w:cs="Tahoma"/>
                <w:sz w:val="16"/>
                <w:szCs w:val="16"/>
                <w:lang w:eastAsia="en-GB"/>
              </w:rPr>
            </w:pPr>
          </w:p>
        </w:tc>
      </w:tr>
      <w:tr w:rsidR="00B16C70" w:rsidRPr="003410D5" w14:paraId="57652328" w14:textId="77777777" w:rsidTr="00B16C70">
        <w:trPr>
          <w:trHeight w:val="274"/>
          <w:jc w:val="center"/>
        </w:trPr>
        <w:tc>
          <w:tcPr>
            <w:tcW w:w="2783" w:type="pct"/>
            <w:shd w:val="clear" w:color="auto" w:fill="auto"/>
          </w:tcPr>
          <w:p w14:paraId="584CF248" w14:textId="77777777" w:rsidR="00B16C70" w:rsidRPr="003410D5" w:rsidRDefault="00B16C70" w:rsidP="00D71B40">
            <w:pPr>
              <w:spacing w:after="0" w:line="240" w:lineRule="auto"/>
              <w:contextualSpacing/>
              <w:rPr>
                <w:rFonts w:ascii="Tahoma" w:eastAsia="Calibri" w:hAnsi="Tahoma" w:cs="Tahoma"/>
                <w:sz w:val="16"/>
                <w:szCs w:val="16"/>
              </w:rPr>
            </w:pPr>
          </w:p>
        </w:tc>
        <w:tc>
          <w:tcPr>
            <w:tcW w:w="2217" w:type="pct"/>
            <w:shd w:val="clear" w:color="auto" w:fill="auto"/>
          </w:tcPr>
          <w:p w14:paraId="27E6AC1A" w14:textId="77777777" w:rsidR="00B16C70" w:rsidRPr="003410D5" w:rsidRDefault="00B16C70" w:rsidP="003A3DA4">
            <w:pPr>
              <w:spacing w:after="0" w:line="240" w:lineRule="auto"/>
              <w:rPr>
                <w:rFonts w:ascii="Tahoma" w:eastAsia="Times New Roman" w:hAnsi="Tahoma" w:cs="Tahoma"/>
                <w:sz w:val="16"/>
                <w:szCs w:val="16"/>
                <w:lang w:eastAsia="en-GB"/>
              </w:rPr>
            </w:pPr>
          </w:p>
        </w:tc>
      </w:tr>
      <w:tr w:rsidR="00B16C70" w:rsidRPr="003410D5" w14:paraId="44252F7B" w14:textId="77777777" w:rsidTr="00B16C70">
        <w:trPr>
          <w:trHeight w:val="279"/>
          <w:jc w:val="center"/>
        </w:trPr>
        <w:tc>
          <w:tcPr>
            <w:tcW w:w="2783" w:type="pct"/>
            <w:shd w:val="clear" w:color="auto" w:fill="auto"/>
          </w:tcPr>
          <w:p w14:paraId="5E029AD5" w14:textId="77777777" w:rsidR="00B16C70" w:rsidRPr="003410D5" w:rsidRDefault="00B16C70" w:rsidP="00D71B40">
            <w:pPr>
              <w:spacing w:after="0" w:line="240" w:lineRule="auto"/>
              <w:ind w:left="720"/>
              <w:contextualSpacing/>
              <w:rPr>
                <w:rFonts w:ascii="Tahoma" w:eastAsia="Calibri" w:hAnsi="Tahoma" w:cs="Tahoma"/>
                <w:sz w:val="16"/>
                <w:szCs w:val="16"/>
              </w:rPr>
            </w:pPr>
          </w:p>
        </w:tc>
        <w:tc>
          <w:tcPr>
            <w:tcW w:w="2217" w:type="pct"/>
            <w:shd w:val="clear" w:color="auto" w:fill="auto"/>
          </w:tcPr>
          <w:p w14:paraId="44A68ABC" w14:textId="77777777" w:rsidR="00B16C70" w:rsidRPr="003410D5" w:rsidRDefault="00B16C70" w:rsidP="00905B6A">
            <w:pPr>
              <w:spacing w:after="0" w:line="240" w:lineRule="auto"/>
              <w:rPr>
                <w:rFonts w:ascii="Tahoma" w:eastAsia="Times New Roman" w:hAnsi="Tahoma" w:cs="Tahoma"/>
                <w:sz w:val="16"/>
                <w:szCs w:val="16"/>
                <w:lang w:eastAsia="en-GB"/>
              </w:rPr>
            </w:pPr>
          </w:p>
        </w:tc>
      </w:tr>
      <w:tr w:rsidR="00B16C70" w:rsidRPr="003410D5" w14:paraId="1D429A70" w14:textId="77777777" w:rsidTr="00B16C70">
        <w:trPr>
          <w:trHeight w:val="274"/>
          <w:jc w:val="center"/>
        </w:trPr>
        <w:tc>
          <w:tcPr>
            <w:tcW w:w="2783" w:type="pct"/>
            <w:shd w:val="clear" w:color="auto" w:fill="auto"/>
          </w:tcPr>
          <w:p w14:paraId="619B4BB6" w14:textId="77777777" w:rsidR="00B16C70" w:rsidRPr="003410D5" w:rsidRDefault="00B16C70" w:rsidP="00D71B40">
            <w:pPr>
              <w:spacing w:after="0" w:line="240" w:lineRule="auto"/>
              <w:contextualSpacing/>
              <w:rPr>
                <w:rFonts w:ascii="Tahoma" w:eastAsia="Calibri" w:hAnsi="Tahoma" w:cs="Tahoma"/>
                <w:sz w:val="16"/>
                <w:szCs w:val="16"/>
              </w:rPr>
            </w:pPr>
          </w:p>
        </w:tc>
        <w:tc>
          <w:tcPr>
            <w:tcW w:w="2217" w:type="pct"/>
            <w:shd w:val="clear" w:color="auto" w:fill="auto"/>
          </w:tcPr>
          <w:p w14:paraId="2E521028" w14:textId="77777777" w:rsidR="00B16C70" w:rsidRPr="003410D5" w:rsidRDefault="00B16C70" w:rsidP="00747CFF">
            <w:pPr>
              <w:spacing w:after="0" w:line="240" w:lineRule="auto"/>
              <w:rPr>
                <w:rFonts w:ascii="Tahoma" w:eastAsia="Times New Roman" w:hAnsi="Tahoma" w:cs="Tahoma"/>
                <w:sz w:val="16"/>
                <w:szCs w:val="16"/>
                <w:lang w:eastAsia="en-GB"/>
              </w:rPr>
            </w:pPr>
          </w:p>
        </w:tc>
      </w:tr>
    </w:tbl>
    <w:p w14:paraId="0EDF713F" w14:textId="49835D13" w:rsidR="00A806E6" w:rsidRDefault="00D00A51">
      <w:pPr>
        <w:rPr>
          <w:rFonts w:ascii="Tahoma" w:hAnsi="Tahoma" w:cs="Tahoma"/>
        </w:rPr>
      </w:pPr>
      <w:r w:rsidRPr="003410D5">
        <w:rPr>
          <w:rFonts w:ascii="Tahoma" w:hAnsi="Tahoma" w:cs="Tahoma"/>
        </w:rPr>
        <w:t xml:space="preserve"> </w:t>
      </w:r>
    </w:p>
    <w:p w14:paraId="302F7CEB" w14:textId="1EF7C4CF" w:rsidR="00002DC0" w:rsidRDefault="00002DC0" w:rsidP="1457D253">
      <w:pPr>
        <w:pStyle w:val="Listenabsatz"/>
        <w:numPr>
          <w:ilvl w:val="0"/>
          <w:numId w:val="5"/>
        </w:numPr>
        <w:rPr>
          <w:rFonts w:ascii="Tahoma" w:hAnsi="Tahoma" w:cs="Tahoma"/>
          <w:b/>
          <w:bCs/>
          <w:color w:val="000000" w:themeColor="text1"/>
          <w:sz w:val="18"/>
          <w:szCs w:val="18"/>
          <w:u w:val="single"/>
        </w:rPr>
      </w:pPr>
      <w:r w:rsidRPr="1457D253">
        <w:rPr>
          <w:rFonts w:ascii="Tahoma" w:hAnsi="Tahoma" w:cs="Tahoma"/>
          <w:b/>
          <w:bCs/>
          <w:color w:val="000000" w:themeColor="text1"/>
          <w:sz w:val="18"/>
          <w:szCs w:val="18"/>
          <w:u w:val="single"/>
        </w:rPr>
        <w:t>Valid application</w:t>
      </w:r>
      <w:r w:rsidR="00511FF0" w:rsidRPr="1457D253">
        <w:rPr>
          <w:rFonts w:ascii="Tahoma" w:hAnsi="Tahoma" w:cs="Tahoma"/>
          <w:b/>
          <w:bCs/>
          <w:color w:val="000000" w:themeColor="text1"/>
          <w:sz w:val="18"/>
          <w:szCs w:val="18"/>
          <w:u w:val="single"/>
        </w:rPr>
        <w:t xml:space="preserve"> Bt11 re-registration -RX-016 (2018-11-30) </w:t>
      </w:r>
    </w:p>
    <w:tbl>
      <w:tblPr>
        <w:tblW w:w="503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3336"/>
        <w:gridCol w:w="8571"/>
      </w:tblGrid>
      <w:tr w:rsidR="006C2A6F" w:rsidRPr="004D7DAB" w14:paraId="2D7BB08F" w14:textId="77777777" w:rsidTr="006C2A6F">
        <w:trPr>
          <w:trHeight w:val="352"/>
        </w:trPr>
        <w:tc>
          <w:tcPr>
            <w:tcW w:w="2127" w:type="dxa"/>
            <w:shd w:val="clear" w:color="auto" w:fill="FABF8F" w:themeFill="accent6" w:themeFillTint="99"/>
            <w:vAlign w:val="center"/>
          </w:tcPr>
          <w:p w14:paraId="78E480A8" w14:textId="79F13EF4" w:rsidR="006C2A6F" w:rsidRPr="00646CF5" w:rsidRDefault="006C2A6F" w:rsidP="00646CF5">
            <w:pPr>
              <w:widowControl w:val="0"/>
              <w:suppressAutoHyphens/>
              <w:spacing w:after="0" w:line="240" w:lineRule="auto"/>
              <w:jc w:val="center"/>
              <w:rPr>
                <w:rFonts w:eastAsia="Times New Roman"/>
                <w:color w:val="1F497D" w:themeColor="text2"/>
                <w:sz w:val="16"/>
                <w:szCs w:val="16"/>
                <w:lang w:eastAsia="en-GB"/>
              </w:rPr>
            </w:pPr>
            <w:r w:rsidRPr="6CFAF686">
              <w:rPr>
                <w:rFonts w:eastAsia="Times New Roman"/>
                <w:b/>
                <w:bCs/>
                <w:color w:val="000000" w:themeColor="text1"/>
                <w:sz w:val="16"/>
                <w:szCs w:val="16"/>
                <w:lang w:eastAsia="en-GB"/>
              </w:rPr>
              <w:t>Electronic file name of the document for which the applicant requests confidential treatment</w:t>
            </w:r>
          </w:p>
        </w:tc>
        <w:tc>
          <w:tcPr>
            <w:tcW w:w="3336" w:type="dxa"/>
            <w:shd w:val="clear" w:color="auto" w:fill="FABF8F" w:themeFill="accent6" w:themeFillTint="99"/>
            <w:vAlign w:val="center"/>
          </w:tcPr>
          <w:p w14:paraId="3DD5E7C9" w14:textId="17CA6632" w:rsidR="006C2A6F" w:rsidRPr="00646CF5" w:rsidRDefault="006C2A6F" w:rsidP="00646CF5">
            <w:pPr>
              <w:widowControl w:val="0"/>
              <w:suppressAutoHyphens/>
              <w:spacing w:after="0" w:line="240" w:lineRule="auto"/>
              <w:jc w:val="center"/>
              <w:rPr>
                <w:rFonts w:eastAsia="Times New Roman"/>
                <w:color w:val="FF0000"/>
                <w:sz w:val="16"/>
                <w:szCs w:val="16"/>
                <w:lang w:eastAsia="en-GB"/>
              </w:rPr>
            </w:pPr>
            <w:r w:rsidRPr="6205B128">
              <w:rPr>
                <w:b/>
                <w:bCs/>
                <w:sz w:val="16"/>
                <w:szCs w:val="16"/>
              </w:rPr>
              <w:t>Element(s) of the document for which the applicant requests confidential treatment</w:t>
            </w:r>
          </w:p>
        </w:tc>
        <w:tc>
          <w:tcPr>
            <w:tcW w:w="8571" w:type="dxa"/>
            <w:shd w:val="clear" w:color="auto" w:fill="FABF8F" w:themeFill="accent6" w:themeFillTint="99"/>
            <w:vAlign w:val="center"/>
          </w:tcPr>
          <w:p w14:paraId="5229ED26" w14:textId="77552070" w:rsidR="006C2A6F" w:rsidRPr="004D7DAB" w:rsidRDefault="006C2A6F" w:rsidP="00646CF5">
            <w:pPr>
              <w:widowControl w:val="0"/>
              <w:suppressAutoHyphens/>
              <w:spacing w:after="0" w:line="240" w:lineRule="auto"/>
              <w:jc w:val="center"/>
              <w:rPr>
                <w:rFonts w:eastAsia="Calibri"/>
                <w:b/>
                <w:bCs/>
                <w:color w:val="1F497D" w:themeColor="text2"/>
                <w:sz w:val="16"/>
                <w:szCs w:val="16"/>
                <w:lang w:eastAsia="en-GB"/>
              </w:rPr>
            </w:pPr>
            <w:r w:rsidRPr="6205B128">
              <w:rPr>
                <w:rFonts w:eastAsia="Calibri"/>
                <w:b/>
                <w:bCs/>
                <w:color w:val="000000" w:themeColor="text1"/>
                <w:sz w:val="16"/>
                <w:szCs w:val="16"/>
                <w:lang w:eastAsia="en-GB"/>
              </w:rPr>
              <w:t>Justification of confidentiality to be provided by the applicant/Legal Basis</w:t>
            </w:r>
          </w:p>
        </w:tc>
      </w:tr>
      <w:tr w:rsidR="006C2A6F" w:rsidRPr="004D7DAB" w14:paraId="0A4884FF" w14:textId="77777777" w:rsidTr="006C2A6F">
        <w:tc>
          <w:tcPr>
            <w:tcW w:w="2127" w:type="dxa"/>
          </w:tcPr>
          <w:p w14:paraId="624D680A" w14:textId="4CF0C8B6" w:rsidR="006C2A6F" w:rsidRPr="004D7DAB" w:rsidRDefault="006C2A6F" w:rsidP="00646CF5">
            <w:pPr>
              <w:spacing w:after="0" w:line="240" w:lineRule="auto"/>
              <w:rPr>
                <w:sz w:val="16"/>
                <w:szCs w:val="16"/>
              </w:rPr>
            </w:pPr>
            <w:r w:rsidRPr="6B1590A7">
              <w:rPr>
                <w:sz w:val="16"/>
                <w:szCs w:val="16"/>
              </w:rPr>
              <w:t>{{file.name}}</w:t>
            </w:r>
          </w:p>
        </w:tc>
        <w:tc>
          <w:tcPr>
            <w:tcW w:w="3336" w:type="dxa"/>
          </w:tcPr>
          <w:p w14:paraId="4E9D2B10" w14:textId="4F312C6A" w:rsidR="006C2A6F" w:rsidRPr="004D7DAB" w:rsidRDefault="006C2A6F" w:rsidP="00646CF5">
            <w:pPr>
              <w:spacing w:after="0" w:line="240" w:lineRule="auto"/>
              <w:rPr>
                <w:sz w:val="16"/>
                <w:szCs w:val="16"/>
              </w:rPr>
            </w:pPr>
            <w:r w:rsidRPr="6B1590A7">
              <w:rPr>
                <w:sz w:val="16"/>
                <w:szCs w:val="16"/>
              </w:rPr>
              <w:t>{{</w:t>
            </w:r>
            <w:proofErr w:type="spellStart"/>
            <w:proofErr w:type="gramStart"/>
            <w:r w:rsidRPr="6B1590A7">
              <w:rPr>
                <w:sz w:val="16"/>
                <w:szCs w:val="16"/>
              </w:rPr>
              <w:t>function.seeds</w:t>
            </w:r>
            <w:proofErr w:type="gramEnd"/>
            <w:r w:rsidRPr="6B1590A7">
              <w:rPr>
                <w:sz w:val="16"/>
                <w:szCs w:val="16"/>
              </w:rPr>
              <w:t>.redactionGroupedByJustification.pages</w:t>
            </w:r>
            <w:proofErr w:type="spellEnd"/>
            <w:r w:rsidRPr="6B1590A7">
              <w:rPr>
                <w:sz w:val="16"/>
                <w:szCs w:val="16"/>
              </w:rPr>
              <w:t>}}</w:t>
            </w:r>
          </w:p>
        </w:tc>
        <w:tc>
          <w:tcPr>
            <w:tcW w:w="8571" w:type="dxa"/>
          </w:tcPr>
          <w:p w14:paraId="1B0E114B" w14:textId="61D51AC3" w:rsidR="006C2A6F" w:rsidRDefault="006C2A6F" w:rsidP="00646CF5">
            <w:pPr>
              <w:spacing w:after="0" w:line="240" w:lineRule="auto"/>
              <w:rPr>
                <w:sz w:val="16"/>
                <w:szCs w:val="16"/>
              </w:rPr>
            </w:pPr>
            <w:r w:rsidRPr="6B1590A7">
              <w:rPr>
                <w:sz w:val="16"/>
                <w:szCs w:val="16"/>
              </w:rPr>
              <w:t>{{</w:t>
            </w:r>
            <w:proofErr w:type="spellStart"/>
            <w:proofErr w:type="gramStart"/>
            <w:r w:rsidRPr="6B1590A7">
              <w:rPr>
                <w:sz w:val="16"/>
                <w:szCs w:val="16"/>
              </w:rPr>
              <w:t>function.</w:t>
            </w:r>
            <w:r w:rsidRPr="6B1590A7">
              <w:rPr>
                <w:rFonts w:ascii="Calibri" w:eastAsia="Calibri" w:hAnsi="Calibri" w:cs="Calibri"/>
                <w:color w:val="000000" w:themeColor="text1"/>
                <w:sz w:val="18"/>
                <w:szCs w:val="18"/>
              </w:rPr>
              <w:t>seeds</w:t>
            </w:r>
            <w:proofErr w:type="gramEnd"/>
            <w:r w:rsidRPr="6B1590A7">
              <w:rPr>
                <w:sz w:val="16"/>
                <w:szCs w:val="16"/>
              </w:rPr>
              <w:t>.justification</w:t>
            </w:r>
            <w:proofErr w:type="spellEnd"/>
            <w:r w:rsidRPr="6B1590A7">
              <w:rPr>
                <w:sz w:val="16"/>
                <w:szCs w:val="16"/>
              </w:rPr>
              <w:t>}}</w:t>
            </w:r>
          </w:p>
          <w:p w14:paraId="0A661BE3" w14:textId="606BA435" w:rsidR="006C2A6F" w:rsidRPr="004D7DAB" w:rsidRDefault="006C2A6F" w:rsidP="00646CF5">
            <w:pPr>
              <w:suppressAutoHyphens/>
              <w:spacing w:after="0" w:line="240" w:lineRule="auto"/>
              <w:rPr>
                <w:sz w:val="16"/>
                <w:szCs w:val="16"/>
              </w:rPr>
            </w:pPr>
          </w:p>
        </w:tc>
      </w:tr>
    </w:tbl>
    <w:p w14:paraId="5FA54738" w14:textId="0FFDEED3" w:rsidR="31B0E335" w:rsidRDefault="31B0E335" w:rsidP="6205B128">
      <w:pPr>
        <w:pStyle w:val="Listenabsatz"/>
        <w:ind w:left="0"/>
      </w:pPr>
      <w:bookmarkStart w:id="0" w:name="_Hlk79667700"/>
      <w:bookmarkEnd w:id="0"/>
    </w:p>
    <w:sectPr w:rsidR="31B0E335" w:rsidSect="00CD1220">
      <w:headerReference w:type="default" r:id="rId1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C76C5" w14:textId="77777777" w:rsidR="004338C0" w:rsidRDefault="004338C0" w:rsidP="00747CFF">
      <w:pPr>
        <w:spacing w:after="0" w:line="240" w:lineRule="auto"/>
      </w:pPr>
      <w:r>
        <w:separator/>
      </w:r>
    </w:p>
  </w:endnote>
  <w:endnote w:type="continuationSeparator" w:id="0">
    <w:p w14:paraId="12A15A8B" w14:textId="77777777" w:rsidR="004338C0" w:rsidRDefault="004338C0" w:rsidP="00747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panose1 w:val="020B0604020202020204"/>
    <w:charset w:val="00"/>
    <w:family w:val="roman"/>
    <w:notTrueType/>
    <w:pitch w:val="default"/>
    <w:sig w:usb0="00000003" w:usb1="00000000" w:usb2="00000000" w:usb3="00000000" w:csb0="00000009"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60173" w14:textId="77777777" w:rsidR="004338C0" w:rsidRDefault="004338C0" w:rsidP="00747CFF">
      <w:pPr>
        <w:spacing w:after="0" w:line="240" w:lineRule="auto"/>
      </w:pPr>
      <w:r>
        <w:separator/>
      </w:r>
    </w:p>
  </w:footnote>
  <w:footnote w:type="continuationSeparator" w:id="0">
    <w:p w14:paraId="534035CD" w14:textId="77777777" w:rsidR="004338C0" w:rsidRDefault="004338C0" w:rsidP="00747CFF">
      <w:pPr>
        <w:spacing w:after="0" w:line="240" w:lineRule="auto"/>
      </w:pPr>
      <w:r>
        <w:continuationSeparator/>
      </w:r>
    </w:p>
  </w:footnote>
  <w:footnote w:id="1">
    <w:p w14:paraId="731BE5B2" w14:textId="7D926067" w:rsidR="00311C15" w:rsidRPr="00F46C1E" w:rsidRDefault="00311C15" w:rsidP="00F46C1E">
      <w:pPr>
        <w:pStyle w:val="Funotentext"/>
        <w:jc w:val="both"/>
        <w:rPr>
          <w:rFonts w:ascii="Verdana" w:hAnsi="Verdana"/>
          <w:sz w:val="12"/>
          <w:szCs w:val="16"/>
        </w:rPr>
      </w:pPr>
      <w:r w:rsidRPr="00791C27">
        <w:rPr>
          <w:rStyle w:val="Funotenzeichen"/>
          <w:rFonts w:ascii="Verdana" w:hAnsi="Verdana"/>
          <w:sz w:val="12"/>
          <w:szCs w:val="16"/>
        </w:rPr>
        <w:footnoteRef/>
      </w:r>
      <w:r w:rsidRPr="00791C27">
        <w:rPr>
          <w:rFonts w:ascii="Verdana" w:hAnsi="Verdana"/>
          <w:sz w:val="12"/>
          <w:szCs w:val="16"/>
        </w:rPr>
        <w:t xml:space="preserve"> Commission Implementing Regulation (EU) No 503/2013 of 3 April 2013 on applications for authorisation of genetically modified food and feed in accordance with Regulation (EC) No 1829/2003 of the European Parliament and of the Council and amending Commission Regulations (EC) No 641/2004 and (EC) No 1981/2006 Text with EEA relevance, OJ L 157, 8.6.2013, p. 1–48. Article 30 of Regulation (EC) No 1829/2003 of the European Parliament and of the Council of 22 September 2003 on genetically modified food and feed (Text with EEA relevance), OJ L 268, 18.10.2003, p. 1–23.</w:t>
      </w:r>
      <w:r>
        <w:rPr>
          <w:rFonts w:ascii="Verdana" w:hAnsi="Verdana"/>
          <w:sz w:val="12"/>
          <w:szCs w:val="16"/>
        </w:rPr>
        <w:t xml:space="preserve"> Pursuant to Article to Article 30(2), the Commission shall </w:t>
      </w:r>
      <w:r w:rsidRPr="00C30C53">
        <w:rPr>
          <w:rFonts w:ascii="Verdana" w:hAnsi="Verdana"/>
          <w:sz w:val="12"/>
          <w:szCs w:val="16"/>
        </w:rPr>
        <w:t>determine, after consultation with t</w:t>
      </w:r>
      <w:r>
        <w:rPr>
          <w:rFonts w:ascii="Verdana" w:hAnsi="Verdana"/>
          <w:sz w:val="12"/>
          <w:szCs w:val="16"/>
        </w:rPr>
        <w:t xml:space="preserve">he applicant, which information </w:t>
      </w:r>
      <w:r w:rsidRPr="00C30C53">
        <w:rPr>
          <w:rFonts w:ascii="Verdana" w:hAnsi="Verdana"/>
          <w:sz w:val="12"/>
          <w:szCs w:val="16"/>
        </w:rPr>
        <w:t>should be kept confidential and shall inform the applicant</w:t>
      </w:r>
      <w:r>
        <w:rPr>
          <w:rFonts w:ascii="Verdana" w:hAnsi="Verdana"/>
          <w:sz w:val="12"/>
          <w:szCs w:val="16"/>
        </w:rPr>
        <w:t xml:space="preserve"> of its decision</w:t>
      </w:r>
      <w:r w:rsidRPr="006576A0">
        <w:rPr>
          <w:rFonts w:ascii="Verdana" w:hAnsi="Verdana"/>
          <w:sz w:val="12"/>
          <w:szCs w:val="16"/>
        </w:rPr>
        <w:t>. EFSA can</w:t>
      </w:r>
      <w:r>
        <w:rPr>
          <w:rFonts w:ascii="Verdana" w:hAnsi="Verdana"/>
          <w:sz w:val="12"/>
          <w:szCs w:val="16"/>
        </w:rPr>
        <w:t xml:space="preserve"> also</w:t>
      </w:r>
      <w:r w:rsidRPr="006576A0">
        <w:rPr>
          <w:rFonts w:ascii="Verdana" w:hAnsi="Verdana"/>
          <w:sz w:val="12"/>
          <w:szCs w:val="16"/>
        </w:rPr>
        <w:t xml:space="preserve"> take part in the assessment of this information, indeed according to Article 30(4) the Authority shall, on request of on request supply the Commission and Member States with all information in its possession.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2AF70" w14:textId="77777777" w:rsidR="00311C15" w:rsidRPr="00FD4E57" w:rsidRDefault="00311C15" w:rsidP="009E60D7">
    <w:pPr>
      <w:pStyle w:val="EFSAShorttitle"/>
      <w:rPr>
        <w:highlight w:val="yellow"/>
      </w:rPr>
    </w:pPr>
    <w:r w:rsidRPr="008F6ECE">
      <w:rPr>
        <w:noProof/>
        <w:sz w:val="2"/>
        <w:szCs w:val="2"/>
        <w:lang w:val="nl-BE" w:eastAsia="nl-BE"/>
      </w:rPr>
      <w:drawing>
        <wp:anchor distT="0" distB="0" distL="114300" distR="114300" simplePos="0" relativeHeight="251660288" behindDoc="0" locked="0" layoutInCell="1" allowOverlap="1" wp14:anchorId="7B97735D" wp14:editId="7C31A347">
          <wp:simplePos x="0" y="0"/>
          <wp:positionH relativeFrom="column">
            <wp:posOffset>8503285</wp:posOffset>
          </wp:positionH>
          <wp:positionV relativeFrom="paragraph">
            <wp:posOffset>-264795</wp:posOffset>
          </wp:positionV>
          <wp:extent cx="607695" cy="339725"/>
          <wp:effectExtent l="0" t="0" r="1905" b="317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SA supportingPublications logo.png"/>
                  <pic:cNvPicPr/>
                </pic:nvPicPr>
                <pic:blipFill rotWithShape="1">
                  <a:blip r:embed="rId1" cstate="print">
                    <a:extLst>
                      <a:ext uri="{28A0092B-C50C-407E-A947-70E740481C1C}">
                        <a14:useLocalDpi xmlns:a14="http://schemas.microsoft.com/office/drawing/2010/main" val="0"/>
                      </a:ext>
                    </a:extLst>
                  </a:blip>
                  <a:srcRect t="-1" b="5528"/>
                  <a:stretch/>
                </pic:blipFill>
                <pic:spPr bwMode="auto">
                  <a:xfrm>
                    <a:off x="0" y="0"/>
                    <a:ext cx="607695" cy="33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97214">
      <w:t xml:space="preserve">EFSA submission guidance for </w:t>
    </w:r>
    <w:r>
      <w:t>renewal of authorisation of GM plants – Appendix G</w:t>
    </w:r>
  </w:p>
  <w:p w14:paraId="7BC15179" w14:textId="77777777" w:rsidR="00311C15" w:rsidRPr="00B22864" w:rsidRDefault="00311C15" w:rsidP="009E60D7">
    <w:pPr>
      <w:pStyle w:val="Kopfzeile"/>
    </w:pPr>
    <w:r>
      <w:rPr>
        <w:noProof/>
        <w:lang w:val="nl-BE" w:eastAsia="nl-BE"/>
      </w:rPr>
      <w:drawing>
        <wp:anchor distT="0" distB="0" distL="114300" distR="114300" simplePos="0" relativeHeight="251659264" behindDoc="1" locked="0" layoutInCell="1" allowOverlap="1" wp14:anchorId="1751DB99" wp14:editId="3A623959">
          <wp:simplePos x="0" y="0"/>
          <wp:positionH relativeFrom="margin">
            <wp:posOffset>9525</wp:posOffset>
          </wp:positionH>
          <wp:positionV relativeFrom="paragraph">
            <wp:posOffset>20320</wp:posOffset>
          </wp:positionV>
          <wp:extent cx="9105900" cy="45719"/>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101886" cy="4569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25F7D7A" w14:textId="77777777" w:rsidR="00311C15" w:rsidRDefault="00311C15">
    <w:pPr>
      <w:pStyle w:val="Kopfzeile"/>
    </w:pPr>
  </w:p>
  <w:p w14:paraId="645D8829" w14:textId="77777777" w:rsidR="00311C15" w:rsidRDefault="00311C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59C"/>
    <w:multiLevelType w:val="hybridMultilevel"/>
    <w:tmpl w:val="4F6AFB82"/>
    <w:lvl w:ilvl="0" w:tplc="33BCF9AE">
      <w:numFmt w:val="bullet"/>
      <w:lvlText w:val="-"/>
      <w:lvlJc w:val="left"/>
      <w:pPr>
        <w:ind w:left="720" w:hanging="360"/>
      </w:pPr>
      <w:rPr>
        <w:rFonts w:ascii="Tahoma" w:eastAsia="Calibri"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2B346C"/>
    <w:multiLevelType w:val="hybridMultilevel"/>
    <w:tmpl w:val="23D866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A9F6C81"/>
    <w:multiLevelType w:val="hybridMultilevel"/>
    <w:tmpl w:val="231AED40"/>
    <w:lvl w:ilvl="0" w:tplc="9006BA6A">
      <w:start w:val="5"/>
      <w:numFmt w:val="bullet"/>
      <w:lvlText w:val="-"/>
      <w:lvlJc w:val="left"/>
      <w:pPr>
        <w:ind w:left="720" w:hanging="360"/>
      </w:pPr>
      <w:rPr>
        <w:rFonts w:ascii="Verdana" w:eastAsia="Times New Roman" w:hAnsi="Verdana" w:cs="TimesNewRomanPS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FF727CC"/>
    <w:multiLevelType w:val="hybridMultilevel"/>
    <w:tmpl w:val="D850F2F6"/>
    <w:lvl w:ilvl="0" w:tplc="BE0C53EC">
      <w:start w:val="5"/>
      <w:numFmt w:val="bullet"/>
      <w:lvlText w:val="-"/>
      <w:lvlJc w:val="left"/>
      <w:pPr>
        <w:ind w:left="720" w:hanging="360"/>
      </w:pPr>
      <w:rPr>
        <w:rFonts w:ascii="Verdana" w:eastAsia="Times New Roman" w:hAnsi="Verdana" w:cs="TimesNewRomanPS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66193F"/>
    <w:multiLevelType w:val="hybridMultilevel"/>
    <w:tmpl w:val="23945C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87524720">
    <w:abstractNumId w:val="1"/>
  </w:num>
  <w:num w:numId="2" w16cid:durableId="1068766354">
    <w:abstractNumId w:val="2"/>
  </w:num>
  <w:num w:numId="3" w16cid:durableId="1293318800">
    <w:abstractNumId w:val="3"/>
  </w:num>
  <w:num w:numId="4" w16cid:durableId="1497694748">
    <w:abstractNumId w:val="0"/>
  </w:num>
  <w:num w:numId="5" w16cid:durableId="13794754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CFF"/>
    <w:rsid w:val="00002DC0"/>
    <w:rsid w:val="000208A1"/>
    <w:rsid w:val="000211B7"/>
    <w:rsid w:val="0005763B"/>
    <w:rsid w:val="00067A86"/>
    <w:rsid w:val="00080A20"/>
    <w:rsid w:val="00096AF0"/>
    <w:rsid w:val="000B35EB"/>
    <w:rsid w:val="000B514E"/>
    <w:rsid w:val="000C27DD"/>
    <w:rsid w:val="00105086"/>
    <w:rsid w:val="00146791"/>
    <w:rsid w:val="001605C8"/>
    <w:rsid w:val="00162ADA"/>
    <w:rsid w:val="00182492"/>
    <w:rsid w:val="001B0930"/>
    <w:rsid w:val="001B7B1B"/>
    <w:rsid w:val="001C6105"/>
    <w:rsid w:val="0023717A"/>
    <w:rsid w:val="002B19A6"/>
    <w:rsid w:val="002C404F"/>
    <w:rsid w:val="002E628A"/>
    <w:rsid w:val="00311C15"/>
    <w:rsid w:val="0032150E"/>
    <w:rsid w:val="003410D5"/>
    <w:rsid w:val="00374253"/>
    <w:rsid w:val="003A3DA4"/>
    <w:rsid w:val="003F599D"/>
    <w:rsid w:val="004338C0"/>
    <w:rsid w:val="00437957"/>
    <w:rsid w:val="00442D39"/>
    <w:rsid w:val="00484146"/>
    <w:rsid w:val="00493696"/>
    <w:rsid w:val="004D7DAB"/>
    <w:rsid w:val="00511FF0"/>
    <w:rsid w:val="005327E5"/>
    <w:rsid w:val="00553297"/>
    <w:rsid w:val="005B5459"/>
    <w:rsid w:val="005C05B7"/>
    <w:rsid w:val="005D695E"/>
    <w:rsid w:val="006413FF"/>
    <w:rsid w:val="00641D04"/>
    <w:rsid w:val="00646CF5"/>
    <w:rsid w:val="006563CC"/>
    <w:rsid w:val="006576A0"/>
    <w:rsid w:val="0065795E"/>
    <w:rsid w:val="006921D6"/>
    <w:rsid w:val="006C2A6F"/>
    <w:rsid w:val="006D6B84"/>
    <w:rsid w:val="006F0355"/>
    <w:rsid w:val="00737B6B"/>
    <w:rsid w:val="00747CFF"/>
    <w:rsid w:val="007502F9"/>
    <w:rsid w:val="00782824"/>
    <w:rsid w:val="00791C27"/>
    <w:rsid w:val="00793165"/>
    <w:rsid w:val="008068A5"/>
    <w:rsid w:val="00860437"/>
    <w:rsid w:val="0086505B"/>
    <w:rsid w:val="00886F91"/>
    <w:rsid w:val="008A177E"/>
    <w:rsid w:val="008B553E"/>
    <w:rsid w:val="008E1ADD"/>
    <w:rsid w:val="00905B6A"/>
    <w:rsid w:val="00960A92"/>
    <w:rsid w:val="009A2E64"/>
    <w:rsid w:val="009C5BB4"/>
    <w:rsid w:val="009D7EE4"/>
    <w:rsid w:val="009E60D7"/>
    <w:rsid w:val="009F37A2"/>
    <w:rsid w:val="00A24696"/>
    <w:rsid w:val="00A57584"/>
    <w:rsid w:val="00A71D02"/>
    <w:rsid w:val="00A7431B"/>
    <w:rsid w:val="00A754A6"/>
    <w:rsid w:val="00A806E6"/>
    <w:rsid w:val="00AB1C08"/>
    <w:rsid w:val="00AD4C78"/>
    <w:rsid w:val="00B14841"/>
    <w:rsid w:val="00B16C70"/>
    <w:rsid w:val="00B462B0"/>
    <w:rsid w:val="00BE0180"/>
    <w:rsid w:val="00C03185"/>
    <w:rsid w:val="00C30C53"/>
    <w:rsid w:val="00CD1220"/>
    <w:rsid w:val="00D00A51"/>
    <w:rsid w:val="00D20996"/>
    <w:rsid w:val="00D7121C"/>
    <w:rsid w:val="00D71B40"/>
    <w:rsid w:val="00D87ED9"/>
    <w:rsid w:val="00DA473F"/>
    <w:rsid w:val="00DA7EE2"/>
    <w:rsid w:val="00DC75EE"/>
    <w:rsid w:val="00E7513D"/>
    <w:rsid w:val="00E93FC2"/>
    <w:rsid w:val="00ED7670"/>
    <w:rsid w:val="00EF7919"/>
    <w:rsid w:val="00F46C1E"/>
    <w:rsid w:val="00F56915"/>
    <w:rsid w:val="00FA55AE"/>
    <w:rsid w:val="00FC6031"/>
    <w:rsid w:val="00FE1304"/>
    <w:rsid w:val="00FF6329"/>
    <w:rsid w:val="027D2BFA"/>
    <w:rsid w:val="03E4963C"/>
    <w:rsid w:val="081840F2"/>
    <w:rsid w:val="0AAB378A"/>
    <w:rsid w:val="0AAEC045"/>
    <w:rsid w:val="0C1C5979"/>
    <w:rsid w:val="0C9B1785"/>
    <w:rsid w:val="0D0998DA"/>
    <w:rsid w:val="0EB205A5"/>
    <w:rsid w:val="112B5856"/>
    <w:rsid w:val="1457D253"/>
    <w:rsid w:val="147907BB"/>
    <w:rsid w:val="15B6E890"/>
    <w:rsid w:val="15D2DE0C"/>
    <w:rsid w:val="17CED1A6"/>
    <w:rsid w:val="19FC73D2"/>
    <w:rsid w:val="1A8A59B3"/>
    <w:rsid w:val="1DC4C794"/>
    <w:rsid w:val="1F2F1038"/>
    <w:rsid w:val="22CE3F25"/>
    <w:rsid w:val="23FB1769"/>
    <w:rsid w:val="24FAC184"/>
    <w:rsid w:val="2609C472"/>
    <w:rsid w:val="261EAA99"/>
    <w:rsid w:val="2732B82B"/>
    <w:rsid w:val="27FE42F9"/>
    <w:rsid w:val="28803175"/>
    <w:rsid w:val="2A2136BA"/>
    <w:rsid w:val="2B3793E7"/>
    <w:rsid w:val="2B7D600A"/>
    <w:rsid w:val="2BBD071B"/>
    <w:rsid w:val="2C5BF90E"/>
    <w:rsid w:val="2D32DDF0"/>
    <w:rsid w:val="2DD94104"/>
    <w:rsid w:val="304E8936"/>
    <w:rsid w:val="31B0E335"/>
    <w:rsid w:val="32B5176B"/>
    <w:rsid w:val="35F0F9DB"/>
    <w:rsid w:val="3750C97B"/>
    <w:rsid w:val="3AB592E6"/>
    <w:rsid w:val="3C94B1C8"/>
    <w:rsid w:val="3D65DFCB"/>
    <w:rsid w:val="3E1EC615"/>
    <w:rsid w:val="3FBC9F92"/>
    <w:rsid w:val="40E38E69"/>
    <w:rsid w:val="42BD8FDF"/>
    <w:rsid w:val="43021694"/>
    <w:rsid w:val="4460743F"/>
    <w:rsid w:val="44646421"/>
    <w:rsid w:val="459DFB35"/>
    <w:rsid w:val="4719AA2C"/>
    <w:rsid w:val="4739CB96"/>
    <w:rsid w:val="4953A576"/>
    <w:rsid w:val="4A6ADB09"/>
    <w:rsid w:val="4F77CC39"/>
    <w:rsid w:val="50168B5B"/>
    <w:rsid w:val="50C23031"/>
    <w:rsid w:val="51CEB5DF"/>
    <w:rsid w:val="527DBFC5"/>
    <w:rsid w:val="5570B5F9"/>
    <w:rsid w:val="56E9FB9D"/>
    <w:rsid w:val="59A524EF"/>
    <w:rsid w:val="5C694899"/>
    <w:rsid w:val="5CE1FA95"/>
    <w:rsid w:val="5D99B73A"/>
    <w:rsid w:val="61FB9C6F"/>
    <w:rsid w:val="6205B128"/>
    <w:rsid w:val="628818C8"/>
    <w:rsid w:val="64E784CB"/>
    <w:rsid w:val="651101F6"/>
    <w:rsid w:val="65BFB98A"/>
    <w:rsid w:val="66B04A73"/>
    <w:rsid w:val="66CCA4DA"/>
    <w:rsid w:val="684E5C5F"/>
    <w:rsid w:val="6AD84998"/>
    <w:rsid w:val="6B1590A7"/>
    <w:rsid w:val="6CFAF686"/>
    <w:rsid w:val="6F0F1236"/>
    <w:rsid w:val="701E431E"/>
    <w:rsid w:val="70D3BA6C"/>
    <w:rsid w:val="71F81133"/>
    <w:rsid w:val="728B93A2"/>
    <w:rsid w:val="74D30095"/>
    <w:rsid w:val="74ECC089"/>
    <w:rsid w:val="753D9F20"/>
    <w:rsid w:val="75C2DA6F"/>
    <w:rsid w:val="778F5723"/>
    <w:rsid w:val="7824614B"/>
    <w:rsid w:val="7A9813A0"/>
    <w:rsid w:val="7B3EA135"/>
    <w:rsid w:val="7C20A8D3"/>
    <w:rsid w:val="7D1907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041D8"/>
  <w15:docId w15:val="{BEA0232B-F0F2-48ED-A245-9C7C9B136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rsid w:val="00747CFF"/>
    <w:rPr>
      <w:sz w:val="16"/>
      <w:szCs w:val="16"/>
    </w:rPr>
  </w:style>
  <w:style w:type="paragraph" w:styleId="Kommentartext">
    <w:name w:val="annotation text"/>
    <w:basedOn w:val="Standard"/>
    <w:link w:val="KommentartextZchn"/>
    <w:rsid w:val="00747CFF"/>
    <w:pPr>
      <w:spacing w:after="0" w:line="240" w:lineRule="auto"/>
    </w:pPr>
    <w:rPr>
      <w:rFonts w:ascii="Times New Roman" w:eastAsia="SimSun" w:hAnsi="Times New Roman" w:cs="Times New Roman"/>
      <w:sz w:val="20"/>
      <w:szCs w:val="20"/>
      <w:lang w:eastAsia="zh-CN"/>
    </w:rPr>
  </w:style>
  <w:style w:type="character" w:customStyle="1" w:styleId="KommentartextZchn">
    <w:name w:val="Kommentartext Zchn"/>
    <w:basedOn w:val="Absatz-Standardschriftart"/>
    <w:link w:val="Kommentartext"/>
    <w:rsid w:val="00747CFF"/>
    <w:rPr>
      <w:rFonts w:ascii="Times New Roman" w:eastAsia="SimSun" w:hAnsi="Times New Roman" w:cs="Times New Roman"/>
      <w:sz w:val="20"/>
      <w:szCs w:val="20"/>
      <w:lang w:eastAsia="zh-CN"/>
    </w:rPr>
  </w:style>
  <w:style w:type="paragraph" w:styleId="Sprechblasentext">
    <w:name w:val="Balloon Text"/>
    <w:basedOn w:val="Standard"/>
    <w:link w:val="SprechblasentextZchn"/>
    <w:uiPriority w:val="99"/>
    <w:semiHidden/>
    <w:unhideWhenUsed/>
    <w:rsid w:val="00747CF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47CFF"/>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747CFF"/>
    <w:pPr>
      <w:spacing w:after="200"/>
    </w:pPr>
    <w:rPr>
      <w:rFonts w:asciiTheme="minorHAnsi" w:eastAsiaTheme="minorHAnsi" w:hAnsiTheme="minorHAnsi" w:cstheme="minorBidi"/>
      <w:b/>
      <w:bCs/>
      <w:lang w:eastAsia="en-US"/>
    </w:rPr>
  </w:style>
  <w:style w:type="character" w:customStyle="1" w:styleId="KommentarthemaZchn">
    <w:name w:val="Kommentarthema Zchn"/>
    <w:basedOn w:val="KommentartextZchn"/>
    <w:link w:val="Kommentarthema"/>
    <w:uiPriority w:val="99"/>
    <w:semiHidden/>
    <w:rsid w:val="00747CFF"/>
    <w:rPr>
      <w:rFonts w:ascii="Times New Roman" w:eastAsia="SimSun" w:hAnsi="Times New Roman" w:cs="Times New Roman"/>
      <w:b/>
      <w:bCs/>
      <w:sz w:val="20"/>
      <w:szCs w:val="20"/>
      <w:lang w:eastAsia="zh-CN"/>
    </w:rPr>
  </w:style>
  <w:style w:type="paragraph" w:styleId="Funotentext">
    <w:name w:val="footnote text"/>
    <w:basedOn w:val="Standard"/>
    <w:link w:val="FunotentextZchn"/>
    <w:uiPriority w:val="99"/>
    <w:semiHidden/>
    <w:unhideWhenUsed/>
    <w:rsid w:val="00747CF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47CFF"/>
    <w:rPr>
      <w:sz w:val="20"/>
      <w:szCs w:val="20"/>
    </w:rPr>
  </w:style>
  <w:style w:type="character" w:styleId="Funotenzeichen">
    <w:name w:val="footnote reference"/>
    <w:basedOn w:val="Absatz-Standardschriftart"/>
    <w:uiPriority w:val="99"/>
    <w:semiHidden/>
    <w:unhideWhenUsed/>
    <w:rsid w:val="00747CFF"/>
    <w:rPr>
      <w:vertAlign w:val="superscript"/>
    </w:rPr>
  </w:style>
  <w:style w:type="paragraph" w:styleId="Listenabsatz">
    <w:name w:val="List Paragraph"/>
    <w:basedOn w:val="Standard"/>
    <w:uiPriority w:val="34"/>
    <w:qFormat/>
    <w:rsid w:val="0086505B"/>
    <w:pPr>
      <w:ind w:left="720"/>
      <w:contextualSpacing/>
    </w:pPr>
  </w:style>
  <w:style w:type="paragraph" w:styleId="Kopfzeile">
    <w:name w:val="header"/>
    <w:basedOn w:val="Standard"/>
    <w:link w:val="KopfzeileZchn"/>
    <w:unhideWhenUsed/>
    <w:rsid w:val="009E60D7"/>
    <w:pPr>
      <w:tabs>
        <w:tab w:val="center" w:pos="4513"/>
        <w:tab w:val="right" w:pos="9026"/>
      </w:tabs>
      <w:spacing w:after="0" w:line="240" w:lineRule="auto"/>
    </w:pPr>
  </w:style>
  <w:style w:type="character" w:customStyle="1" w:styleId="KopfzeileZchn">
    <w:name w:val="Kopfzeile Zchn"/>
    <w:basedOn w:val="Absatz-Standardschriftart"/>
    <w:link w:val="Kopfzeile"/>
    <w:rsid w:val="009E60D7"/>
  </w:style>
  <w:style w:type="paragraph" w:styleId="Fuzeile">
    <w:name w:val="footer"/>
    <w:basedOn w:val="Standard"/>
    <w:link w:val="FuzeileZchn"/>
    <w:uiPriority w:val="99"/>
    <w:unhideWhenUsed/>
    <w:rsid w:val="009E60D7"/>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9E60D7"/>
  </w:style>
  <w:style w:type="paragraph" w:customStyle="1" w:styleId="EFSAShorttitle">
    <w:name w:val="EFSA_Short title"/>
    <w:link w:val="EFSAShorttitleChar"/>
    <w:qFormat/>
    <w:rsid w:val="009E60D7"/>
    <w:pPr>
      <w:spacing w:after="0" w:line="240" w:lineRule="auto"/>
    </w:pPr>
    <w:rPr>
      <w:rFonts w:ascii="Calibri" w:eastAsiaTheme="majorEastAsia" w:hAnsi="Calibri" w:cstheme="majorBidi"/>
      <w:b/>
      <w:iCs/>
      <w:color w:val="171796"/>
      <w:sz w:val="18"/>
      <w:szCs w:val="24"/>
    </w:rPr>
  </w:style>
  <w:style w:type="character" w:customStyle="1" w:styleId="EFSAShorttitleChar">
    <w:name w:val="EFSA_Short title Char"/>
    <w:basedOn w:val="Absatz-Standardschriftart"/>
    <w:link w:val="EFSAShorttitle"/>
    <w:rsid w:val="009E60D7"/>
    <w:rPr>
      <w:rFonts w:ascii="Calibri" w:eastAsiaTheme="majorEastAsia" w:hAnsi="Calibri" w:cstheme="majorBidi"/>
      <w:b/>
      <w:iCs/>
      <w:color w:val="171796"/>
      <w:sz w:val="18"/>
      <w:szCs w:val="24"/>
    </w:rPr>
  </w:style>
  <w:style w:type="character" w:styleId="Hyperlink">
    <w:name w:val="Hyperlink"/>
    <w:basedOn w:val="Absatz-Standardschriftar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282">
      <w:bodyDiv w:val="1"/>
      <w:marLeft w:val="0"/>
      <w:marRight w:val="0"/>
      <w:marTop w:val="0"/>
      <w:marBottom w:val="0"/>
      <w:divBdr>
        <w:top w:val="none" w:sz="0" w:space="0" w:color="auto"/>
        <w:left w:val="none" w:sz="0" w:space="0" w:color="auto"/>
        <w:bottom w:val="none" w:sz="0" w:space="0" w:color="auto"/>
        <w:right w:val="none" w:sz="0" w:space="0" w:color="auto"/>
      </w:divBdr>
    </w:div>
    <w:div w:id="30418662">
      <w:bodyDiv w:val="1"/>
      <w:marLeft w:val="0"/>
      <w:marRight w:val="0"/>
      <w:marTop w:val="0"/>
      <w:marBottom w:val="0"/>
      <w:divBdr>
        <w:top w:val="none" w:sz="0" w:space="0" w:color="auto"/>
        <w:left w:val="none" w:sz="0" w:space="0" w:color="auto"/>
        <w:bottom w:val="none" w:sz="0" w:space="0" w:color="auto"/>
        <w:right w:val="none" w:sz="0" w:space="0" w:color="auto"/>
      </w:divBdr>
    </w:div>
    <w:div w:id="74205380">
      <w:bodyDiv w:val="1"/>
      <w:marLeft w:val="0"/>
      <w:marRight w:val="0"/>
      <w:marTop w:val="0"/>
      <w:marBottom w:val="0"/>
      <w:divBdr>
        <w:top w:val="none" w:sz="0" w:space="0" w:color="auto"/>
        <w:left w:val="none" w:sz="0" w:space="0" w:color="auto"/>
        <w:bottom w:val="none" w:sz="0" w:space="0" w:color="auto"/>
        <w:right w:val="none" w:sz="0" w:space="0" w:color="auto"/>
      </w:divBdr>
    </w:div>
    <w:div w:id="165443400">
      <w:bodyDiv w:val="1"/>
      <w:marLeft w:val="0"/>
      <w:marRight w:val="0"/>
      <w:marTop w:val="0"/>
      <w:marBottom w:val="0"/>
      <w:divBdr>
        <w:top w:val="none" w:sz="0" w:space="0" w:color="auto"/>
        <w:left w:val="none" w:sz="0" w:space="0" w:color="auto"/>
        <w:bottom w:val="none" w:sz="0" w:space="0" w:color="auto"/>
        <w:right w:val="none" w:sz="0" w:space="0" w:color="auto"/>
      </w:divBdr>
    </w:div>
    <w:div w:id="183984801">
      <w:bodyDiv w:val="1"/>
      <w:marLeft w:val="0"/>
      <w:marRight w:val="0"/>
      <w:marTop w:val="0"/>
      <w:marBottom w:val="0"/>
      <w:divBdr>
        <w:top w:val="none" w:sz="0" w:space="0" w:color="auto"/>
        <w:left w:val="none" w:sz="0" w:space="0" w:color="auto"/>
        <w:bottom w:val="none" w:sz="0" w:space="0" w:color="auto"/>
        <w:right w:val="none" w:sz="0" w:space="0" w:color="auto"/>
      </w:divBdr>
    </w:div>
    <w:div w:id="241531694">
      <w:bodyDiv w:val="1"/>
      <w:marLeft w:val="0"/>
      <w:marRight w:val="0"/>
      <w:marTop w:val="0"/>
      <w:marBottom w:val="0"/>
      <w:divBdr>
        <w:top w:val="none" w:sz="0" w:space="0" w:color="auto"/>
        <w:left w:val="none" w:sz="0" w:space="0" w:color="auto"/>
        <w:bottom w:val="none" w:sz="0" w:space="0" w:color="auto"/>
        <w:right w:val="none" w:sz="0" w:space="0" w:color="auto"/>
      </w:divBdr>
    </w:div>
    <w:div w:id="302975647">
      <w:bodyDiv w:val="1"/>
      <w:marLeft w:val="0"/>
      <w:marRight w:val="0"/>
      <w:marTop w:val="0"/>
      <w:marBottom w:val="0"/>
      <w:divBdr>
        <w:top w:val="none" w:sz="0" w:space="0" w:color="auto"/>
        <w:left w:val="none" w:sz="0" w:space="0" w:color="auto"/>
        <w:bottom w:val="none" w:sz="0" w:space="0" w:color="auto"/>
        <w:right w:val="none" w:sz="0" w:space="0" w:color="auto"/>
      </w:divBdr>
    </w:div>
    <w:div w:id="356202613">
      <w:bodyDiv w:val="1"/>
      <w:marLeft w:val="0"/>
      <w:marRight w:val="0"/>
      <w:marTop w:val="0"/>
      <w:marBottom w:val="0"/>
      <w:divBdr>
        <w:top w:val="none" w:sz="0" w:space="0" w:color="auto"/>
        <w:left w:val="none" w:sz="0" w:space="0" w:color="auto"/>
        <w:bottom w:val="none" w:sz="0" w:space="0" w:color="auto"/>
        <w:right w:val="none" w:sz="0" w:space="0" w:color="auto"/>
      </w:divBdr>
    </w:div>
    <w:div w:id="365954368">
      <w:bodyDiv w:val="1"/>
      <w:marLeft w:val="0"/>
      <w:marRight w:val="0"/>
      <w:marTop w:val="0"/>
      <w:marBottom w:val="0"/>
      <w:divBdr>
        <w:top w:val="none" w:sz="0" w:space="0" w:color="auto"/>
        <w:left w:val="none" w:sz="0" w:space="0" w:color="auto"/>
        <w:bottom w:val="none" w:sz="0" w:space="0" w:color="auto"/>
        <w:right w:val="none" w:sz="0" w:space="0" w:color="auto"/>
      </w:divBdr>
    </w:div>
    <w:div w:id="396779967">
      <w:bodyDiv w:val="1"/>
      <w:marLeft w:val="0"/>
      <w:marRight w:val="0"/>
      <w:marTop w:val="0"/>
      <w:marBottom w:val="0"/>
      <w:divBdr>
        <w:top w:val="none" w:sz="0" w:space="0" w:color="auto"/>
        <w:left w:val="none" w:sz="0" w:space="0" w:color="auto"/>
        <w:bottom w:val="none" w:sz="0" w:space="0" w:color="auto"/>
        <w:right w:val="none" w:sz="0" w:space="0" w:color="auto"/>
      </w:divBdr>
    </w:div>
    <w:div w:id="421490018">
      <w:bodyDiv w:val="1"/>
      <w:marLeft w:val="0"/>
      <w:marRight w:val="0"/>
      <w:marTop w:val="0"/>
      <w:marBottom w:val="0"/>
      <w:divBdr>
        <w:top w:val="none" w:sz="0" w:space="0" w:color="auto"/>
        <w:left w:val="none" w:sz="0" w:space="0" w:color="auto"/>
        <w:bottom w:val="none" w:sz="0" w:space="0" w:color="auto"/>
        <w:right w:val="none" w:sz="0" w:space="0" w:color="auto"/>
      </w:divBdr>
    </w:div>
    <w:div w:id="480973600">
      <w:bodyDiv w:val="1"/>
      <w:marLeft w:val="0"/>
      <w:marRight w:val="0"/>
      <w:marTop w:val="0"/>
      <w:marBottom w:val="0"/>
      <w:divBdr>
        <w:top w:val="none" w:sz="0" w:space="0" w:color="auto"/>
        <w:left w:val="none" w:sz="0" w:space="0" w:color="auto"/>
        <w:bottom w:val="none" w:sz="0" w:space="0" w:color="auto"/>
        <w:right w:val="none" w:sz="0" w:space="0" w:color="auto"/>
      </w:divBdr>
    </w:div>
    <w:div w:id="560100106">
      <w:bodyDiv w:val="1"/>
      <w:marLeft w:val="0"/>
      <w:marRight w:val="0"/>
      <w:marTop w:val="0"/>
      <w:marBottom w:val="0"/>
      <w:divBdr>
        <w:top w:val="none" w:sz="0" w:space="0" w:color="auto"/>
        <w:left w:val="none" w:sz="0" w:space="0" w:color="auto"/>
        <w:bottom w:val="none" w:sz="0" w:space="0" w:color="auto"/>
        <w:right w:val="none" w:sz="0" w:space="0" w:color="auto"/>
      </w:divBdr>
    </w:div>
    <w:div w:id="763917702">
      <w:bodyDiv w:val="1"/>
      <w:marLeft w:val="0"/>
      <w:marRight w:val="0"/>
      <w:marTop w:val="0"/>
      <w:marBottom w:val="0"/>
      <w:divBdr>
        <w:top w:val="none" w:sz="0" w:space="0" w:color="auto"/>
        <w:left w:val="none" w:sz="0" w:space="0" w:color="auto"/>
        <w:bottom w:val="none" w:sz="0" w:space="0" w:color="auto"/>
        <w:right w:val="none" w:sz="0" w:space="0" w:color="auto"/>
      </w:divBdr>
    </w:div>
    <w:div w:id="879632232">
      <w:bodyDiv w:val="1"/>
      <w:marLeft w:val="0"/>
      <w:marRight w:val="0"/>
      <w:marTop w:val="0"/>
      <w:marBottom w:val="0"/>
      <w:divBdr>
        <w:top w:val="none" w:sz="0" w:space="0" w:color="auto"/>
        <w:left w:val="none" w:sz="0" w:space="0" w:color="auto"/>
        <w:bottom w:val="none" w:sz="0" w:space="0" w:color="auto"/>
        <w:right w:val="none" w:sz="0" w:space="0" w:color="auto"/>
      </w:divBdr>
    </w:div>
    <w:div w:id="1056316678">
      <w:bodyDiv w:val="1"/>
      <w:marLeft w:val="0"/>
      <w:marRight w:val="0"/>
      <w:marTop w:val="0"/>
      <w:marBottom w:val="0"/>
      <w:divBdr>
        <w:top w:val="none" w:sz="0" w:space="0" w:color="auto"/>
        <w:left w:val="none" w:sz="0" w:space="0" w:color="auto"/>
        <w:bottom w:val="none" w:sz="0" w:space="0" w:color="auto"/>
        <w:right w:val="none" w:sz="0" w:space="0" w:color="auto"/>
      </w:divBdr>
    </w:div>
    <w:div w:id="1061442127">
      <w:bodyDiv w:val="1"/>
      <w:marLeft w:val="0"/>
      <w:marRight w:val="0"/>
      <w:marTop w:val="0"/>
      <w:marBottom w:val="0"/>
      <w:divBdr>
        <w:top w:val="none" w:sz="0" w:space="0" w:color="auto"/>
        <w:left w:val="none" w:sz="0" w:space="0" w:color="auto"/>
        <w:bottom w:val="none" w:sz="0" w:space="0" w:color="auto"/>
        <w:right w:val="none" w:sz="0" w:space="0" w:color="auto"/>
      </w:divBdr>
    </w:div>
    <w:div w:id="1062412308">
      <w:bodyDiv w:val="1"/>
      <w:marLeft w:val="0"/>
      <w:marRight w:val="0"/>
      <w:marTop w:val="0"/>
      <w:marBottom w:val="0"/>
      <w:divBdr>
        <w:top w:val="none" w:sz="0" w:space="0" w:color="auto"/>
        <w:left w:val="none" w:sz="0" w:space="0" w:color="auto"/>
        <w:bottom w:val="none" w:sz="0" w:space="0" w:color="auto"/>
        <w:right w:val="none" w:sz="0" w:space="0" w:color="auto"/>
      </w:divBdr>
    </w:div>
    <w:div w:id="1094743722">
      <w:bodyDiv w:val="1"/>
      <w:marLeft w:val="0"/>
      <w:marRight w:val="0"/>
      <w:marTop w:val="0"/>
      <w:marBottom w:val="0"/>
      <w:divBdr>
        <w:top w:val="none" w:sz="0" w:space="0" w:color="auto"/>
        <w:left w:val="none" w:sz="0" w:space="0" w:color="auto"/>
        <w:bottom w:val="none" w:sz="0" w:space="0" w:color="auto"/>
        <w:right w:val="none" w:sz="0" w:space="0" w:color="auto"/>
      </w:divBdr>
    </w:div>
    <w:div w:id="1153906170">
      <w:bodyDiv w:val="1"/>
      <w:marLeft w:val="0"/>
      <w:marRight w:val="0"/>
      <w:marTop w:val="0"/>
      <w:marBottom w:val="0"/>
      <w:divBdr>
        <w:top w:val="none" w:sz="0" w:space="0" w:color="auto"/>
        <w:left w:val="none" w:sz="0" w:space="0" w:color="auto"/>
        <w:bottom w:val="none" w:sz="0" w:space="0" w:color="auto"/>
        <w:right w:val="none" w:sz="0" w:space="0" w:color="auto"/>
      </w:divBdr>
    </w:div>
    <w:div w:id="1292203639">
      <w:bodyDiv w:val="1"/>
      <w:marLeft w:val="0"/>
      <w:marRight w:val="0"/>
      <w:marTop w:val="0"/>
      <w:marBottom w:val="0"/>
      <w:divBdr>
        <w:top w:val="none" w:sz="0" w:space="0" w:color="auto"/>
        <w:left w:val="none" w:sz="0" w:space="0" w:color="auto"/>
        <w:bottom w:val="none" w:sz="0" w:space="0" w:color="auto"/>
        <w:right w:val="none" w:sz="0" w:space="0" w:color="auto"/>
      </w:divBdr>
    </w:div>
    <w:div w:id="1319043759">
      <w:bodyDiv w:val="1"/>
      <w:marLeft w:val="0"/>
      <w:marRight w:val="0"/>
      <w:marTop w:val="0"/>
      <w:marBottom w:val="0"/>
      <w:divBdr>
        <w:top w:val="none" w:sz="0" w:space="0" w:color="auto"/>
        <w:left w:val="none" w:sz="0" w:space="0" w:color="auto"/>
        <w:bottom w:val="none" w:sz="0" w:space="0" w:color="auto"/>
        <w:right w:val="none" w:sz="0" w:space="0" w:color="auto"/>
      </w:divBdr>
    </w:div>
    <w:div w:id="1323197402">
      <w:bodyDiv w:val="1"/>
      <w:marLeft w:val="0"/>
      <w:marRight w:val="0"/>
      <w:marTop w:val="0"/>
      <w:marBottom w:val="0"/>
      <w:divBdr>
        <w:top w:val="none" w:sz="0" w:space="0" w:color="auto"/>
        <w:left w:val="none" w:sz="0" w:space="0" w:color="auto"/>
        <w:bottom w:val="none" w:sz="0" w:space="0" w:color="auto"/>
        <w:right w:val="none" w:sz="0" w:space="0" w:color="auto"/>
      </w:divBdr>
    </w:div>
    <w:div w:id="1395590891">
      <w:bodyDiv w:val="1"/>
      <w:marLeft w:val="0"/>
      <w:marRight w:val="0"/>
      <w:marTop w:val="0"/>
      <w:marBottom w:val="0"/>
      <w:divBdr>
        <w:top w:val="none" w:sz="0" w:space="0" w:color="auto"/>
        <w:left w:val="none" w:sz="0" w:space="0" w:color="auto"/>
        <w:bottom w:val="none" w:sz="0" w:space="0" w:color="auto"/>
        <w:right w:val="none" w:sz="0" w:space="0" w:color="auto"/>
      </w:divBdr>
    </w:div>
    <w:div w:id="1415857012">
      <w:bodyDiv w:val="1"/>
      <w:marLeft w:val="0"/>
      <w:marRight w:val="0"/>
      <w:marTop w:val="0"/>
      <w:marBottom w:val="0"/>
      <w:divBdr>
        <w:top w:val="none" w:sz="0" w:space="0" w:color="auto"/>
        <w:left w:val="none" w:sz="0" w:space="0" w:color="auto"/>
        <w:bottom w:val="none" w:sz="0" w:space="0" w:color="auto"/>
        <w:right w:val="none" w:sz="0" w:space="0" w:color="auto"/>
      </w:divBdr>
    </w:div>
    <w:div w:id="1418598917">
      <w:bodyDiv w:val="1"/>
      <w:marLeft w:val="0"/>
      <w:marRight w:val="0"/>
      <w:marTop w:val="0"/>
      <w:marBottom w:val="0"/>
      <w:divBdr>
        <w:top w:val="none" w:sz="0" w:space="0" w:color="auto"/>
        <w:left w:val="none" w:sz="0" w:space="0" w:color="auto"/>
        <w:bottom w:val="none" w:sz="0" w:space="0" w:color="auto"/>
        <w:right w:val="none" w:sz="0" w:space="0" w:color="auto"/>
      </w:divBdr>
    </w:div>
    <w:div w:id="1470903683">
      <w:bodyDiv w:val="1"/>
      <w:marLeft w:val="0"/>
      <w:marRight w:val="0"/>
      <w:marTop w:val="0"/>
      <w:marBottom w:val="0"/>
      <w:divBdr>
        <w:top w:val="none" w:sz="0" w:space="0" w:color="auto"/>
        <w:left w:val="none" w:sz="0" w:space="0" w:color="auto"/>
        <w:bottom w:val="none" w:sz="0" w:space="0" w:color="auto"/>
        <w:right w:val="none" w:sz="0" w:space="0" w:color="auto"/>
      </w:divBdr>
    </w:div>
    <w:div w:id="1473518906">
      <w:bodyDiv w:val="1"/>
      <w:marLeft w:val="0"/>
      <w:marRight w:val="0"/>
      <w:marTop w:val="0"/>
      <w:marBottom w:val="0"/>
      <w:divBdr>
        <w:top w:val="none" w:sz="0" w:space="0" w:color="auto"/>
        <w:left w:val="none" w:sz="0" w:space="0" w:color="auto"/>
        <w:bottom w:val="none" w:sz="0" w:space="0" w:color="auto"/>
        <w:right w:val="none" w:sz="0" w:space="0" w:color="auto"/>
      </w:divBdr>
    </w:div>
    <w:div w:id="1479499030">
      <w:bodyDiv w:val="1"/>
      <w:marLeft w:val="0"/>
      <w:marRight w:val="0"/>
      <w:marTop w:val="0"/>
      <w:marBottom w:val="0"/>
      <w:divBdr>
        <w:top w:val="none" w:sz="0" w:space="0" w:color="auto"/>
        <w:left w:val="none" w:sz="0" w:space="0" w:color="auto"/>
        <w:bottom w:val="none" w:sz="0" w:space="0" w:color="auto"/>
        <w:right w:val="none" w:sz="0" w:space="0" w:color="auto"/>
      </w:divBdr>
    </w:div>
    <w:div w:id="1538272474">
      <w:bodyDiv w:val="1"/>
      <w:marLeft w:val="0"/>
      <w:marRight w:val="0"/>
      <w:marTop w:val="0"/>
      <w:marBottom w:val="0"/>
      <w:divBdr>
        <w:top w:val="none" w:sz="0" w:space="0" w:color="auto"/>
        <w:left w:val="none" w:sz="0" w:space="0" w:color="auto"/>
        <w:bottom w:val="none" w:sz="0" w:space="0" w:color="auto"/>
        <w:right w:val="none" w:sz="0" w:space="0" w:color="auto"/>
      </w:divBdr>
    </w:div>
    <w:div w:id="1597248019">
      <w:bodyDiv w:val="1"/>
      <w:marLeft w:val="0"/>
      <w:marRight w:val="0"/>
      <w:marTop w:val="0"/>
      <w:marBottom w:val="0"/>
      <w:divBdr>
        <w:top w:val="none" w:sz="0" w:space="0" w:color="auto"/>
        <w:left w:val="none" w:sz="0" w:space="0" w:color="auto"/>
        <w:bottom w:val="none" w:sz="0" w:space="0" w:color="auto"/>
        <w:right w:val="none" w:sz="0" w:space="0" w:color="auto"/>
      </w:divBdr>
    </w:div>
    <w:div w:id="1752578237">
      <w:bodyDiv w:val="1"/>
      <w:marLeft w:val="0"/>
      <w:marRight w:val="0"/>
      <w:marTop w:val="0"/>
      <w:marBottom w:val="0"/>
      <w:divBdr>
        <w:top w:val="none" w:sz="0" w:space="0" w:color="auto"/>
        <w:left w:val="none" w:sz="0" w:space="0" w:color="auto"/>
        <w:bottom w:val="none" w:sz="0" w:space="0" w:color="auto"/>
        <w:right w:val="none" w:sz="0" w:space="0" w:color="auto"/>
      </w:divBdr>
    </w:div>
    <w:div w:id="1830753942">
      <w:bodyDiv w:val="1"/>
      <w:marLeft w:val="0"/>
      <w:marRight w:val="0"/>
      <w:marTop w:val="0"/>
      <w:marBottom w:val="0"/>
      <w:divBdr>
        <w:top w:val="none" w:sz="0" w:space="0" w:color="auto"/>
        <w:left w:val="none" w:sz="0" w:space="0" w:color="auto"/>
        <w:bottom w:val="none" w:sz="0" w:space="0" w:color="auto"/>
        <w:right w:val="none" w:sz="0" w:space="0" w:color="auto"/>
      </w:divBdr>
    </w:div>
    <w:div w:id="1942179942">
      <w:bodyDiv w:val="1"/>
      <w:marLeft w:val="0"/>
      <w:marRight w:val="0"/>
      <w:marTop w:val="0"/>
      <w:marBottom w:val="0"/>
      <w:divBdr>
        <w:top w:val="none" w:sz="0" w:space="0" w:color="auto"/>
        <w:left w:val="none" w:sz="0" w:space="0" w:color="auto"/>
        <w:bottom w:val="none" w:sz="0" w:space="0" w:color="auto"/>
        <w:right w:val="none" w:sz="0" w:space="0" w:color="auto"/>
      </w:divBdr>
    </w:div>
    <w:div w:id="2020113498">
      <w:bodyDiv w:val="1"/>
      <w:marLeft w:val="0"/>
      <w:marRight w:val="0"/>
      <w:marTop w:val="0"/>
      <w:marBottom w:val="0"/>
      <w:divBdr>
        <w:top w:val="none" w:sz="0" w:space="0" w:color="auto"/>
        <w:left w:val="none" w:sz="0" w:space="0" w:color="auto"/>
        <w:bottom w:val="none" w:sz="0" w:space="0" w:color="auto"/>
        <w:right w:val="none" w:sz="0" w:space="0" w:color="auto"/>
      </w:divBdr>
    </w:div>
    <w:div w:id="2038964142">
      <w:bodyDiv w:val="1"/>
      <w:marLeft w:val="0"/>
      <w:marRight w:val="0"/>
      <w:marTop w:val="0"/>
      <w:marBottom w:val="0"/>
      <w:divBdr>
        <w:top w:val="none" w:sz="0" w:space="0" w:color="auto"/>
        <w:left w:val="none" w:sz="0" w:space="0" w:color="auto"/>
        <w:bottom w:val="none" w:sz="0" w:space="0" w:color="auto"/>
        <w:right w:val="none" w:sz="0" w:space="0" w:color="auto"/>
      </w:divBdr>
    </w:div>
    <w:div w:id="2048751710">
      <w:bodyDiv w:val="1"/>
      <w:marLeft w:val="0"/>
      <w:marRight w:val="0"/>
      <w:marTop w:val="0"/>
      <w:marBottom w:val="0"/>
      <w:divBdr>
        <w:top w:val="none" w:sz="0" w:space="0" w:color="auto"/>
        <w:left w:val="none" w:sz="0" w:space="0" w:color="auto"/>
        <w:bottom w:val="none" w:sz="0" w:space="0" w:color="auto"/>
        <w:right w:val="none" w:sz="0" w:space="0" w:color="auto"/>
      </w:divBdr>
    </w:div>
    <w:div w:id="205615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B9039D97ED13D4D96AF0B3183DA54A4" ma:contentTypeVersion="13" ma:contentTypeDescription="Create a new document." ma:contentTypeScope="" ma:versionID="b876f6ba23d9960abfca3b368cedfe2b">
  <xsd:schema xmlns:xsd="http://www.w3.org/2001/XMLSchema" xmlns:xs="http://www.w3.org/2001/XMLSchema" xmlns:p="http://schemas.microsoft.com/office/2006/metadata/properties" xmlns:ns2="a5a33bc9-5ebb-41e0-8fcd-3a5672bf5a2c" xmlns:ns3="cee1f351-ef08-47dc-84ff-7444870c38fd" targetNamespace="http://schemas.microsoft.com/office/2006/metadata/properties" ma:root="true" ma:fieldsID="5abb66da019e4d377e26b3dd82b27e64" ns2:_="" ns3:_="">
    <xsd:import namespace="a5a33bc9-5ebb-41e0-8fcd-3a5672bf5a2c"/>
    <xsd:import namespace="cee1f351-ef08-47dc-84ff-7444870c38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33bc9-5ebb-41e0-8fcd-3a5672bf5a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ee1f351-ef08-47dc-84ff-7444870c38f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F225BA-C421-4F11-BD80-03A3A8FB4245}">
  <ds:schemaRefs>
    <ds:schemaRef ds:uri="http://schemas.openxmlformats.org/officeDocument/2006/bibliography"/>
  </ds:schemaRefs>
</ds:datastoreItem>
</file>

<file path=customXml/itemProps2.xml><?xml version="1.0" encoding="utf-8"?>
<ds:datastoreItem xmlns:ds="http://schemas.openxmlformats.org/officeDocument/2006/customXml" ds:itemID="{780F13B8-97A1-49D9-9A79-30B356A0CA82}">
  <ds:schemaRefs>
    <ds:schemaRef ds:uri="http://schemas.microsoft.com/sharepoint/v3/contenttype/forms"/>
  </ds:schemaRefs>
</ds:datastoreItem>
</file>

<file path=customXml/itemProps3.xml><?xml version="1.0" encoding="utf-8"?>
<ds:datastoreItem xmlns:ds="http://schemas.openxmlformats.org/officeDocument/2006/customXml" ds:itemID="{0132829B-6282-4654-8FB9-25149DEC554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5DBEA8-93EA-49E6-B713-5172D30D9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a33bc9-5ebb-41e0-8fcd-3a5672bf5a2c"/>
    <ds:schemaRef ds:uri="cee1f351-ef08-47dc-84ff-7444870c38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161</Words>
  <Characters>1019</Characters>
  <Application>Microsoft Office Word</Application>
  <DocSecurity>0</DocSecurity>
  <Lines>8</Lines>
  <Paragraphs>2</Paragraphs>
  <ScaleCrop>false</ScaleCrop>
  <Company>EFSA</Company>
  <LinksUpToDate>false</LinksUpToDate>
  <CharactersWithSpaces>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CORINI Antonia</dc:creator>
  <cp:lastModifiedBy>Kresnadi Budisantoso</cp:lastModifiedBy>
  <cp:revision>9</cp:revision>
  <dcterms:created xsi:type="dcterms:W3CDTF">2021-08-16T12:34:00Z</dcterms:created>
  <dcterms:modified xsi:type="dcterms:W3CDTF">2022-04-11T13:43:00Z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0x0101006B9039D97ED13D4D96AF0B3183DA54A4</vt:lpwstr>
  </property>
</Properties>
</file>